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B4" w:rsidRDefault="009E04B4" w:rsidP="009E04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E04B4" w:rsidRPr="009F74A9" w:rsidRDefault="009E04B4" w:rsidP="009E0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4A9">
        <w:rPr>
          <w:rFonts w:ascii="Times New Roman" w:hAnsi="Times New Roman" w:cs="Times New Roman"/>
          <w:b/>
          <w:sz w:val="28"/>
          <w:szCs w:val="28"/>
        </w:rPr>
        <w:t>Перечень специальностей и направлений подготовки, соответствующих приоритетным направлениям модернизации и технологического развития российской экономики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78"/>
      </w:tblGrid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C9C9C9" w:fill="C9C9C9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Институт электротехнического инжиниринга</w:t>
            </w:r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09.04.01 Информатика и вычислительная техника</w:t>
            </w:r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11.03.02 Инфокоммуникационные технологии и системы связи</w:t>
            </w:r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11.03.04 Электроника и </w:t>
            </w:r>
            <w:proofErr w:type="spellStart"/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наноэлектроника</w:t>
            </w:r>
            <w:proofErr w:type="spellEnd"/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11.04.02 Инфокоммуникационные технологии и системы связи</w:t>
            </w:r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11.04.04 Электроника и </w:t>
            </w:r>
            <w:proofErr w:type="spellStart"/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наноэлектроника</w:t>
            </w:r>
            <w:proofErr w:type="spellEnd"/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11.05.04 Инфокоммуникационные технологии и системы специальной связи</w:t>
            </w:r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12.03.01 Приборостроение</w:t>
            </w:r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12.03.04 Биотехнические системы и технологии</w:t>
            </w:r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12.04.01 Приборостроение</w:t>
            </w:r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12.04.04 Биотехнические системы и технологии</w:t>
            </w:r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13.03.02 Электроэнергетика и электротехника</w:t>
            </w:r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13.04.02 Электроэнергетика и электротехника</w:t>
            </w:r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13.05.02 Специальные электромеханические системы</w:t>
            </w:r>
          </w:p>
        </w:tc>
      </w:tr>
      <w:tr w:rsidR="009E04B4" w:rsidRPr="00172EA8" w:rsidTr="00AA1C0A">
        <w:trPr>
          <w:trHeight w:val="417"/>
        </w:trPr>
        <w:tc>
          <w:tcPr>
            <w:tcW w:w="0" w:type="auto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000000" w:fill="FFFF00"/>
            <w:noWrap/>
            <w:vAlign w:val="bottom"/>
            <w:hideMark/>
          </w:tcPr>
          <w:p w:rsidR="009E04B4" w:rsidRPr="00172EA8" w:rsidRDefault="009E04B4" w:rsidP="00AA1C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24.05.06 Системы управления летательными аппаратами</w:t>
            </w:r>
          </w:p>
        </w:tc>
      </w:tr>
    </w:tbl>
    <w:p w:rsidR="004B2F43" w:rsidRDefault="004B2F43">
      <w:bookmarkStart w:id="0" w:name="_GoBack"/>
      <w:bookmarkEnd w:id="0"/>
    </w:p>
    <w:sectPr w:rsidR="004B2F43" w:rsidSect="00BA6EFA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B4"/>
    <w:rsid w:val="002E56FB"/>
    <w:rsid w:val="004B2F43"/>
    <w:rsid w:val="009E04B4"/>
    <w:rsid w:val="00D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434C7-3BF3-4A42-8E33-84BCDA5B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B4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2024-06-03T10:58:00Z</dcterms:created>
  <dcterms:modified xsi:type="dcterms:W3CDTF">2024-06-03T12:09:00Z</dcterms:modified>
</cp:coreProperties>
</file>